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69F" w:rsidRDefault="0058569F" w:rsidP="0058569F">
      <w:pPr>
        <w:jc w:val="both"/>
      </w:pPr>
    </w:p>
    <w:p w:rsidR="0058569F" w:rsidRDefault="0058569F" w:rsidP="0058569F">
      <w:pPr>
        <w:jc w:val="both"/>
      </w:pPr>
    </w:p>
    <w:p w:rsidR="0058569F" w:rsidRDefault="0058569F" w:rsidP="0058569F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58569F" w:rsidRDefault="0058569F" w:rsidP="0058569F">
      <w:pPr>
        <w:jc w:val="center"/>
      </w:pPr>
      <w:r>
        <w:t>град Гулянци, площад „Свобода” № 4</w:t>
      </w:r>
    </w:p>
    <w:p w:rsidR="0058569F" w:rsidRDefault="0058569F" w:rsidP="0058569F">
      <w:pPr>
        <w:jc w:val="both"/>
      </w:pPr>
      <w:r>
        <w:tab/>
      </w:r>
    </w:p>
    <w:p w:rsidR="0058569F" w:rsidRDefault="0058569F" w:rsidP="0058569F">
      <w:pPr>
        <w:jc w:val="both"/>
      </w:pPr>
    </w:p>
    <w:p w:rsidR="0058569F" w:rsidRDefault="0058569F" w:rsidP="0058569F">
      <w:pPr>
        <w:jc w:val="both"/>
      </w:pPr>
    </w:p>
    <w:p w:rsidR="0058569F" w:rsidRDefault="0058569F" w:rsidP="0058569F">
      <w:pPr>
        <w:jc w:val="both"/>
      </w:pPr>
    </w:p>
    <w:p w:rsidR="0058569F" w:rsidRDefault="0058569F" w:rsidP="0058569F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58569F" w:rsidRDefault="0058569F" w:rsidP="0058569F">
      <w:pPr>
        <w:ind w:right="23"/>
        <w:jc w:val="center"/>
      </w:pPr>
      <w:r>
        <w:rPr>
          <w:b/>
        </w:rPr>
        <w:t xml:space="preserve">№ </w:t>
      </w:r>
      <w:r>
        <w:rPr>
          <w:b/>
          <w:lang w:val="en-US"/>
        </w:rPr>
        <w:t xml:space="preserve">4 </w:t>
      </w:r>
    </w:p>
    <w:p w:rsidR="0058569F" w:rsidRDefault="0058569F" w:rsidP="0058569F">
      <w:pPr>
        <w:ind w:right="23"/>
        <w:jc w:val="both"/>
      </w:pPr>
    </w:p>
    <w:p w:rsidR="0058569F" w:rsidRPr="0058569F" w:rsidRDefault="0058569F" w:rsidP="0058569F">
      <w:pPr>
        <w:jc w:val="both"/>
      </w:pPr>
      <w:r>
        <w:tab/>
        <w:t xml:space="preserve">Днес </w:t>
      </w:r>
      <w:r>
        <w:rPr>
          <w:b/>
          <w:lang w:val="en-US"/>
        </w:rPr>
        <w:t>23</w:t>
      </w:r>
      <w:r>
        <w:rPr>
          <w:b/>
        </w:rPr>
        <w:t>.0</w:t>
      </w:r>
      <w:r>
        <w:rPr>
          <w:b/>
          <w:lang w:val="en-US"/>
        </w:rPr>
        <w:t>4</w:t>
      </w:r>
      <w:r>
        <w:rPr>
          <w:b/>
        </w:rPr>
        <w:t>.20</w:t>
      </w:r>
      <w:r>
        <w:rPr>
          <w:b/>
          <w:lang w:val="en-US"/>
        </w:rPr>
        <w:t>24</w:t>
      </w:r>
      <w:r>
        <w:rPr>
          <w:b/>
        </w:rPr>
        <w:t>г</w:t>
      </w:r>
      <w:r>
        <w:t>. /вторник/ от 1</w:t>
      </w:r>
      <w:r>
        <w:rPr>
          <w:lang w:val="en-US"/>
        </w:rPr>
        <w:t>4</w:t>
      </w:r>
      <w:r>
        <w:t>.</w:t>
      </w:r>
      <w:r>
        <w:rPr>
          <w:lang w:val="en-US"/>
        </w:rPr>
        <w:t>3</w:t>
      </w:r>
      <w:r>
        <w:t xml:space="preserve">0 часа в залата на </w:t>
      </w:r>
      <w:proofErr w:type="spellStart"/>
      <w:r>
        <w:t>ОбС</w:t>
      </w:r>
      <w:proofErr w:type="spellEnd"/>
      <w:r>
        <w:t xml:space="preserve"> Гулянци се проведе </w:t>
      </w:r>
      <w:r>
        <w:rPr>
          <w:b/>
        </w:rPr>
        <w:t xml:space="preserve"> </w:t>
      </w:r>
      <w:r>
        <w:t>заседание на Постоянната комисия</w:t>
      </w:r>
      <w:r w:rsidRPr="0058569F">
        <w:rPr>
          <w:b/>
          <w:i/>
          <w:u w:val="single"/>
        </w:rPr>
        <w:t xml:space="preserve"> </w:t>
      </w:r>
      <w:r w:rsidRPr="00A33810">
        <w:rPr>
          <w:b/>
          <w:i/>
          <w:u w:val="single"/>
        </w:rPr>
        <w:t xml:space="preserve">ПК </w:t>
      </w:r>
      <w:r w:rsidRPr="00A33810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>
        <w:rPr>
          <w:rFonts w:cs="Latha"/>
          <w:lang w:bidi="ta-IN"/>
        </w:rPr>
        <w:t xml:space="preserve"> с</w:t>
      </w:r>
      <w:r>
        <w:t xml:space="preserve"> председател Емилия </w:t>
      </w:r>
      <w:proofErr w:type="spellStart"/>
      <w:r>
        <w:t>Петрушева</w:t>
      </w:r>
      <w:proofErr w:type="spellEnd"/>
    </w:p>
    <w:p w:rsidR="0058569F" w:rsidRDefault="0058569F" w:rsidP="0058569F">
      <w:pPr>
        <w:jc w:val="both"/>
        <w:rPr>
          <w:bCs/>
        </w:rPr>
      </w:pPr>
      <w:r>
        <w:rPr>
          <w:bCs/>
        </w:rPr>
        <w:t xml:space="preserve">            Присъстват седем  члена на Постоянната комисия. 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 xml:space="preserve">Председателят на постоянната комисия Емилия </w:t>
      </w:r>
      <w:proofErr w:type="spellStart"/>
      <w:r>
        <w:rPr>
          <w:bCs/>
        </w:rPr>
        <w:t>Петрушева</w:t>
      </w:r>
      <w:proofErr w:type="spellEnd"/>
      <w:r>
        <w:rPr>
          <w:bCs/>
        </w:rPr>
        <w:t xml:space="preserve">  запозна колегите си с проекта за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center"/>
        <w:rPr>
          <w:bCs/>
        </w:rPr>
      </w:pPr>
      <w:r>
        <w:rPr>
          <w:bCs/>
        </w:rPr>
        <w:t>ДНЕВЕН РЕД:</w:t>
      </w:r>
    </w:p>
    <w:p w:rsidR="0058569F" w:rsidRDefault="0058569F" w:rsidP="0058569F">
      <w:pPr>
        <w:rPr>
          <w:bCs/>
        </w:rPr>
      </w:pPr>
    </w:p>
    <w:p w:rsidR="00974BE5" w:rsidRPr="00E9759A" w:rsidRDefault="00974BE5" w:rsidP="00974BE5">
      <w:pPr>
        <w:shd w:val="clear" w:color="auto" w:fill="FFFFFF"/>
        <w:spacing w:line="269" w:lineRule="exact"/>
        <w:ind w:left="67"/>
        <w:jc w:val="both"/>
        <w:rPr>
          <w:color w:val="000000"/>
        </w:rPr>
      </w:pPr>
      <w:bookmarkStart w:id="0" w:name="_Hlk158281679"/>
      <w:r w:rsidRPr="00E9759A">
        <w:rPr>
          <w:color w:val="000000"/>
          <w:lang w:val="en-US"/>
        </w:rPr>
        <w:t>1</w:t>
      </w:r>
      <w:r w:rsidRPr="00E9759A">
        <w:rPr>
          <w:color w:val="000000"/>
        </w:rPr>
        <w:t xml:space="preserve">.Отчет за дейността на Медицински център I ЕООД „Д-Р Александър </w:t>
      </w:r>
      <w:proofErr w:type="gramStart"/>
      <w:r w:rsidRPr="00E9759A">
        <w:rPr>
          <w:color w:val="000000"/>
        </w:rPr>
        <w:t>Войников“ гр.</w:t>
      </w:r>
      <w:proofErr w:type="gramEnd"/>
      <w:r w:rsidRPr="00E9759A">
        <w:rPr>
          <w:color w:val="000000"/>
        </w:rPr>
        <w:t>Гулянци през 2023 година</w:t>
      </w:r>
    </w:p>
    <w:p w:rsidR="00974BE5" w:rsidRPr="00E9759A" w:rsidRDefault="00974BE5" w:rsidP="00974BE5">
      <w:pPr>
        <w:shd w:val="clear" w:color="auto" w:fill="FFFFFF"/>
        <w:spacing w:line="269" w:lineRule="exact"/>
        <w:ind w:left="67"/>
        <w:jc w:val="right"/>
        <w:rPr>
          <w:color w:val="000000"/>
        </w:rPr>
      </w:pPr>
      <w:proofErr w:type="spellStart"/>
      <w:r w:rsidRPr="00E9759A">
        <w:rPr>
          <w:color w:val="000000"/>
        </w:rPr>
        <w:t>Докл.Управителя</w:t>
      </w:r>
      <w:proofErr w:type="spellEnd"/>
      <w:r w:rsidRPr="00E9759A">
        <w:rPr>
          <w:color w:val="000000"/>
        </w:rPr>
        <w:t xml:space="preserve"> на МЦ І</w:t>
      </w:r>
    </w:p>
    <w:p w:rsidR="00974BE5" w:rsidRPr="00E9759A" w:rsidRDefault="00974BE5" w:rsidP="00974BE5">
      <w:pPr>
        <w:shd w:val="clear" w:color="auto" w:fill="FFFFFF"/>
        <w:spacing w:line="269" w:lineRule="exact"/>
        <w:ind w:left="67"/>
        <w:jc w:val="both"/>
        <w:rPr>
          <w:rFonts w:cs="Latha"/>
          <w:color w:val="000000"/>
          <w:spacing w:val="-5"/>
          <w:lang w:val="ru-RU" w:eastAsia="en-US" w:bidi="ta-IN"/>
        </w:rPr>
      </w:pPr>
      <w:r w:rsidRPr="00E9759A">
        <w:rPr>
          <w:color w:val="000000"/>
          <w:lang w:val="en-US"/>
        </w:rPr>
        <w:t>2</w:t>
      </w:r>
      <w:r w:rsidRPr="00E9759A">
        <w:rPr>
          <w:color w:val="000000"/>
        </w:rPr>
        <w:t>.</w:t>
      </w:r>
      <w:r w:rsidRPr="00E9759A">
        <w:rPr>
          <w:color w:val="000000"/>
          <w:spacing w:val="-5"/>
        </w:rPr>
        <w:t xml:space="preserve"> </w:t>
      </w:r>
      <w:r w:rsidRPr="00E9759A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974BE5" w:rsidRDefault="00974BE5" w:rsidP="00974BE5">
      <w:pPr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утвърждаване на основно месечно възнаграждение на кметовете на населените места</w:t>
      </w:r>
    </w:p>
    <w:p w:rsidR="00974BE5" w:rsidRPr="00FB589F" w:rsidRDefault="00974BE5" w:rsidP="00974BE5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FB589F">
        <w:t>утвърждаване актуализация на бюджета на общината за 2024 година</w:t>
      </w:r>
    </w:p>
    <w:p w:rsidR="00974BE5" w:rsidRPr="00E9759A" w:rsidRDefault="00974BE5" w:rsidP="00974BE5">
      <w:pPr>
        <w:jc w:val="both"/>
        <w:rPr>
          <w:bCs/>
        </w:rPr>
      </w:pPr>
      <w:r w:rsidRPr="00E9759A">
        <w:rPr>
          <w:b/>
        </w:rPr>
        <w:t xml:space="preserve">От Кмета на Общината относно: </w:t>
      </w:r>
      <w:r w:rsidRPr="00E9759A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E9759A">
        <w:rPr>
          <w:bCs/>
          <w:lang w:val="en-US"/>
        </w:rPr>
        <w:t>23</w:t>
      </w:r>
      <w:r w:rsidRPr="00E9759A">
        <w:rPr>
          <w:bCs/>
        </w:rPr>
        <w:t xml:space="preserve"> г. на народните читалища в община Гулянци</w:t>
      </w:r>
      <w:r w:rsidRPr="00E9759A">
        <w:rPr>
          <w:bCs/>
          <w:lang w:val="en-US"/>
        </w:rPr>
        <w:t>.</w:t>
      </w:r>
    </w:p>
    <w:p w:rsidR="00974BE5" w:rsidRPr="00E9759A" w:rsidRDefault="00974BE5" w:rsidP="00974BE5">
      <w:pPr>
        <w:ind w:right="284"/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Отпускане на сумата от 2500 лева за подпомагането на провеждането на турнир по мини футбол.</w:t>
      </w:r>
    </w:p>
    <w:p w:rsidR="00974BE5" w:rsidRPr="00E9759A" w:rsidRDefault="00974BE5" w:rsidP="00974BE5">
      <w:pPr>
        <w:tabs>
          <w:tab w:val="left" w:pos="720"/>
          <w:tab w:val="left" w:pos="3040"/>
        </w:tabs>
        <w:jc w:val="both"/>
      </w:pPr>
      <w:r w:rsidRPr="00E9759A">
        <w:rPr>
          <w:b/>
        </w:rPr>
        <w:t>От Кмета на Общината относно</w:t>
      </w:r>
      <w:r w:rsidRPr="00E9759A">
        <w:t xml:space="preserve">: допълнение към Програмата за управление и разпореждане с имоти – общинска собственост за 2024 </w:t>
      </w:r>
    </w:p>
    <w:p w:rsidR="00974BE5" w:rsidRPr="00E9759A" w:rsidRDefault="00974BE5" w:rsidP="00974BE5">
      <w:pPr>
        <w:jc w:val="both"/>
        <w:rPr>
          <w:rFonts w:eastAsia="TimesNewRomanPSMT"/>
          <w:color w:val="000000"/>
        </w:rPr>
      </w:pPr>
      <w:r w:rsidRPr="00E9759A">
        <w:rPr>
          <w:b/>
        </w:rPr>
        <w:t>От Кмета на Общината относно:</w:t>
      </w:r>
      <w:r w:rsidRPr="00E9759A">
        <w:rPr>
          <w:sz w:val="28"/>
          <w:szCs w:val="28"/>
        </w:rPr>
        <w:t xml:space="preserve"> </w:t>
      </w:r>
      <w:r w:rsidRPr="00E9759A">
        <w:t>Продажба на сграда с идентификатор 18099.388.472.2 – частна общинска собственост в землището на гр. Гулянци</w:t>
      </w:r>
    </w:p>
    <w:p w:rsidR="00974BE5" w:rsidRDefault="00974BE5" w:rsidP="00974BE5">
      <w:pPr>
        <w:jc w:val="both"/>
        <w:rPr>
          <w:rFonts w:eastAsia="Calibri"/>
        </w:rPr>
      </w:pPr>
      <w:r w:rsidRPr="00E9759A">
        <w:rPr>
          <w:b/>
        </w:rPr>
        <w:t>От Кмета на Общината относно</w:t>
      </w:r>
      <w:r w:rsidRPr="00E9759A">
        <w:rPr>
          <w:b/>
          <w:lang w:val="en-US"/>
        </w:rPr>
        <w:t xml:space="preserve">: </w:t>
      </w:r>
      <w:r w:rsidRPr="00E9759A">
        <w:rPr>
          <w:rFonts w:eastAsia="Calibri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974BE5" w:rsidRDefault="00974BE5" w:rsidP="00974BE5">
      <w:pPr>
        <w:jc w:val="both"/>
      </w:pPr>
      <w:r w:rsidRPr="0077307D">
        <w:rPr>
          <w:b/>
        </w:rPr>
        <w:t xml:space="preserve">От Кмета на Общината относно: </w:t>
      </w:r>
      <w: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974BE5" w:rsidRPr="00E9759A" w:rsidRDefault="00974BE5" w:rsidP="00974BE5">
      <w:pPr>
        <w:jc w:val="both"/>
      </w:pPr>
    </w:p>
    <w:p w:rsidR="00974BE5" w:rsidRPr="00E9759A" w:rsidRDefault="00974BE5" w:rsidP="00974BE5">
      <w:pPr>
        <w:keepNext/>
        <w:jc w:val="both"/>
        <w:outlineLvl w:val="0"/>
        <w:rPr>
          <w:lang w:eastAsia="en-US"/>
        </w:rPr>
      </w:pPr>
      <w:r w:rsidRPr="00E9759A">
        <w:rPr>
          <w:b/>
          <w:lang w:eastAsia="en-US"/>
        </w:rPr>
        <w:lastRenderedPageBreak/>
        <w:t xml:space="preserve">От Кмета на Общината относно: </w:t>
      </w:r>
      <w:r w:rsidRPr="00E9759A">
        <w:rPr>
          <w:rFonts w:eastAsia="Calibri"/>
          <w:lang w:eastAsia="en-US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E9759A">
        <w:rPr>
          <w:rFonts w:eastAsia="Calibri"/>
          <w:lang w:eastAsia="en-US"/>
        </w:rPr>
        <w:t>извънболнична</w:t>
      </w:r>
      <w:proofErr w:type="spellEnd"/>
      <w:r w:rsidRPr="00E9759A">
        <w:rPr>
          <w:rFonts w:eastAsia="Calibri"/>
          <w:lang w:eastAsia="en-US"/>
        </w:rPr>
        <w:t xml:space="preserve"> помощ с лекари и лекари по дентална медицина, работещи в същата болница</w:t>
      </w:r>
    </w:p>
    <w:p w:rsidR="00974BE5" w:rsidRPr="00E9759A" w:rsidRDefault="00974BE5" w:rsidP="00974BE5">
      <w:pPr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974BE5" w:rsidRPr="00E9759A" w:rsidRDefault="00974BE5" w:rsidP="00974BE5">
      <w:pPr>
        <w:tabs>
          <w:tab w:val="left" w:pos="720"/>
          <w:tab w:val="left" w:pos="3040"/>
        </w:tabs>
        <w:jc w:val="both"/>
      </w:pPr>
      <w:r w:rsidRPr="00E9759A">
        <w:rPr>
          <w:b/>
        </w:rPr>
        <w:t>От Кмета на Общината относно:</w:t>
      </w:r>
      <w:r w:rsidRPr="00E9759A">
        <w:rPr>
          <w:b/>
          <w:lang w:val="en-US"/>
        </w:rPr>
        <w:t xml:space="preserve"> </w:t>
      </w:r>
      <w:r w:rsidRPr="00E9759A">
        <w:t>Разрешаване изграждане на „Зимна градина“  към съществуващ търговски обект в Урегулиран Поземлен Имот ІV</w:t>
      </w:r>
      <w:r w:rsidRPr="00E9759A">
        <w:rPr>
          <w:vertAlign w:val="subscript"/>
        </w:rPr>
        <w:t>525, 526</w:t>
      </w:r>
      <w:r w:rsidRPr="00E9759A"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974BE5" w:rsidRDefault="00974BE5" w:rsidP="00974BE5">
      <w:pPr>
        <w:jc w:val="both"/>
      </w:pPr>
      <w:r w:rsidRPr="00E9759A">
        <w:rPr>
          <w:b/>
        </w:rPr>
        <w:t xml:space="preserve">От Кмета на Общината относно: </w:t>
      </w:r>
      <w:r w:rsidRPr="00E9759A">
        <w:t>Разрешаване поставянето на указателна табела в тревната площ от тротоарно пространство, находящо се в село Брест</w:t>
      </w:r>
    </w:p>
    <w:p w:rsidR="00974BE5" w:rsidRPr="00D63573" w:rsidRDefault="00974BE5" w:rsidP="00974BE5">
      <w:pPr>
        <w:jc w:val="both"/>
      </w:pPr>
      <w:r>
        <w:rPr>
          <w:b/>
        </w:rPr>
        <w:t xml:space="preserve">От Общински съветник относно: </w:t>
      </w:r>
      <w:r w:rsidRPr="00D63573">
        <w:t>утвърждаване основно месечно възнаграждение на Кмета на Общината</w:t>
      </w:r>
    </w:p>
    <w:p w:rsidR="00974BE5" w:rsidRPr="00E9759A" w:rsidRDefault="00974BE5" w:rsidP="00974BE5">
      <w:pPr>
        <w:jc w:val="both"/>
      </w:pPr>
      <w:r w:rsidRPr="00E9759A">
        <w:rPr>
          <w:b/>
        </w:rPr>
        <w:t xml:space="preserve">От Председателя на </w:t>
      </w:r>
      <w:proofErr w:type="spellStart"/>
      <w:r w:rsidRPr="00E9759A">
        <w:rPr>
          <w:b/>
        </w:rPr>
        <w:t>ОбС</w:t>
      </w:r>
      <w:proofErr w:type="spellEnd"/>
      <w:r w:rsidRPr="00E9759A">
        <w:rPr>
          <w:b/>
        </w:rPr>
        <w:t xml:space="preserve"> относно: </w:t>
      </w:r>
      <w:r w:rsidRPr="00E9759A">
        <w:t xml:space="preserve">промени в правилника за организацията и дейността на </w:t>
      </w:r>
      <w:proofErr w:type="spellStart"/>
      <w:r w:rsidRPr="00E9759A">
        <w:t>ОбС</w:t>
      </w:r>
      <w:proofErr w:type="spellEnd"/>
      <w:r w:rsidRPr="00E9759A">
        <w:t xml:space="preserve"> Гулянци за мандат 2023-2027 година, неговите комисии и взаимодействието му с общинската администрация</w:t>
      </w:r>
    </w:p>
    <w:p w:rsidR="00974BE5" w:rsidRPr="00E9759A" w:rsidRDefault="00974BE5" w:rsidP="00974BE5">
      <w:pPr>
        <w:autoSpaceDE w:val="0"/>
        <w:autoSpaceDN w:val="0"/>
        <w:adjustRightInd w:val="0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т.1</w:t>
      </w:r>
    </w:p>
    <w:p w:rsidR="0056578A" w:rsidRDefault="0056578A" w:rsidP="0058569F">
      <w:pPr>
        <w:rPr>
          <w:b/>
          <w:u w:val="single"/>
        </w:rPr>
      </w:pPr>
    </w:p>
    <w:p w:rsidR="0058569F" w:rsidRDefault="0056578A" w:rsidP="0058569F">
      <w:pPr>
        <w:jc w:val="both"/>
        <w:rPr>
          <w:color w:val="000000"/>
        </w:rPr>
      </w:pPr>
      <w:r>
        <w:rPr>
          <w:color w:val="000000"/>
          <w:lang w:val="en-US"/>
        </w:rPr>
        <w:t xml:space="preserve">                      </w:t>
      </w:r>
      <w:r w:rsidR="0058569F">
        <w:rPr>
          <w:color w:val="000000"/>
        </w:rPr>
        <w:t>Отчет за дейността на Медицински център I ЕООД „Д-Р Александър Войников“ гр.Гулянци през 2023 година</w:t>
      </w:r>
    </w:p>
    <w:p w:rsidR="0058569F" w:rsidRDefault="0058569F" w:rsidP="0058569F">
      <w:pPr>
        <w:jc w:val="both"/>
        <w:rPr>
          <w:color w:val="000000"/>
        </w:rPr>
      </w:pPr>
    </w:p>
    <w:p w:rsidR="0058569F" w:rsidRDefault="0058569F" w:rsidP="0058569F">
      <w:pPr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/>
          <w:bCs/>
        </w:rPr>
      </w:pPr>
      <w:r>
        <w:rPr>
          <w:b/>
          <w:bCs/>
          <w:u w:val="single"/>
        </w:rPr>
        <w:t xml:space="preserve">Отношение взеха: </w:t>
      </w:r>
      <w:r>
        <w:rPr>
          <w:b/>
          <w:bCs/>
        </w:rPr>
        <w:t xml:space="preserve">Недко </w:t>
      </w:r>
      <w:proofErr w:type="spellStart"/>
      <w:r>
        <w:rPr>
          <w:b/>
          <w:bCs/>
        </w:rPr>
        <w:t>Опров</w:t>
      </w:r>
      <w:proofErr w:type="spellEnd"/>
      <w:r>
        <w:rPr>
          <w:b/>
          <w:bCs/>
        </w:rPr>
        <w:t xml:space="preserve">, Емилия </w:t>
      </w:r>
      <w:proofErr w:type="spellStart"/>
      <w:r>
        <w:rPr>
          <w:b/>
          <w:bCs/>
        </w:rPr>
        <w:t>Петрушева</w:t>
      </w:r>
      <w:proofErr w:type="spellEnd"/>
    </w:p>
    <w:p w:rsidR="0058569F" w:rsidRDefault="0058569F" w:rsidP="0058569F">
      <w:pPr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58569F" w:rsidRPr="0056578A" w:rsidRDefault="0058569F" w:rsidP="0058569F">
      <w:pPr>
        <w:ind w:firstLine="708"/>
        <w:jc w:val="both"/>
        <w:rPr>
          <w:bCs/>
          <w:lang w:val="en-US"/>
        </w:rPr>
      </w:pPr>
      <w:r>
        <w:rPr>
          <w:bCs/>
        </w:rPr>
        <w:t>Гласували –</w:t>
      </w:r>
      <w:r w:rsidR="0056578A">
        <w:rPr>
          <w:bCs/>
          <w:lang w:val="en-US"/>
        </w:rPr>
        <w:t>7</w:t>
      </w:r>
    </w:p>
    <w:p w:rsidR="0058569F" w:rsidRPr="0056578A" w:rsidRDefault="0058569F" w:rsidP="0058569F">
      <w:pPr>
        <w:ind w:firstLine="708"/>
        <w:jc w:val="both"/>
        <w:rPr>
          <w:bCs/>
          <w:lang w:val="en-US"/>
        </w:rPr>
      </w:pPr>
      <w:r>
        <w:rPr>
          <w:bCs/>
        </w:rPr>
        <w:t xml:space="preserve">За – </w:t>
      </w:r>
      <w:r w:rsidR="0056578A">
        <w:rPr>
          <w:bCs/>
          <w:lang w:val="en-US"/>
        </w:rPr>
        <w:t>7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П.К. изрази своето становище по въпроса: да се приеме отчета</w:t>
      </w:r>
    </w:p>
    <w:bookmarkEnd w:id="0"/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 под точка 1</w:t>
      </w:r>
    </w:p>
    <w:p w:rsidR="0058569F" w:rsidRDefault="0058569F" w:rsidP="0058569F">
      <w:pPr>
        <w:rPr>
          <w:b/>
          <w:u w:val="single"/>
        </w:rPr>
      </w:pPr>
    </w:p>
    <w:p w:rsidR="0058569F" w:rsidRDefault="0056578A" w:rsidP="0058569F">
      <w:pPr>
        <w:jc w:val="both"/>
        <w:rPr>
          <w:b/>
        </w:rPr>
      </w:pPr>
      <w:r>
        <w:rPr>
          <w:lang w:val="en-US"/>
        </w:rPr>
        <w:t xml:space="preserve">                     </w:t>
      </w:r>
      <w:r w:rsidR="0058569F">
        <w:t>утвърждаване на основно месечно възнаграждение на кметовете на населените места</w:t>
      </w:r>
    </w:p>
    <w:p w:rsidR="0058569F" w:rsidRDefault="0058569F" w:rsidP="0058569F">
      <w:pPr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                    </w:t>
      </w:r>
    </w:p>
    <w:p w:rsidR="0058569F" w:rsidRDefault="0058569F" w:rsidP="0058569F">
      <w:pPr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974BE5" w:rsidRDefault="00974BE5" w:rsidP="0058569F">
      <w:pPr>
        <w:ind w:firstLine="708"/>
        <w:jc w:val="both"/>
        <w:rPr>
          <w:bCs/>
        </w:rPr>
      </w:pPr>
    </w:p>
    <w:p w:rsidR="00974BE5" w:rsidRDefault="00974BE5" w:rsidP="00974BE5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т.2, под точка 2</w:t>
      </w:r>
    </w:p>
    <w:p w:rsidR="00974BE5" w:rsidRDefault="00974BE5" w:rsidP="00974BE5">
      <w:pPr>
        <w:rPr>
          <w:b/>
          <w:u w:val="single"/>
        </w:rPr>
      </w:pPr>
    </w:p>
    <w:p w:rsidR="00974BE5" w:rsidRDefault="0056578A" w:rsidP="00974BE5">
      <w:pPr>
        <w:jc w:val="both"/>
      </w:pPr>
      <w:r>
        <w:rPr>
          <w:lang w:val="en-US"/>
        </w:rPr>
        <w:t xml:space="preserve">                    </w:t>
      </w:r>
      <w:r w:rsidR="00974BE5" w:rsidRPr="00FB589F">
        <w:t>утвърждаване актуализация на бюджета на общината за 2024 година</w:t>
      </w:r>
    </w:p>
    <w:p w:rsidR="00974BE5" w:rsidRDefault="00974BE5" w:rsidP="00974BE5">
      <w:pPr>
        <w:jc w:val="both"/>
      </w:pPr>
    </w:p>
    <w:p w:rsidR="00974BE5" w:rsidRDefault="00974BE5" w:rsidP="00974BE5">
      <w:pPr>
        <w:ind w:firstLine="708"/>
        <w:jc w:val="both"/>
        <w:rPr>
          <w:bCs/>
        </w:rPr>
      </w:pPr>
    </w:p>
    <w:p w:rsidR="00974BE5" w:rsidRDefault="00974BE5" w:rsidP="00974BE5">
      <w:pPr>
        <w:ind w:firstLine="142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т.2, под точка </w:t>
      </w:r>
      <w:r w:rsidR="00974BE5">
        <w:rPr>
          <w:b/>
          <w:u w:val="single"/>
        </w:rPr>
        <w:t>3</w:t>
      </w:r>
    </w:p>
    <w:p w:rsidR="0058569F" w:rsidRDefault="0058569F" w:rsidP="0058569F">
      <w:pPr>
        <w:rPr>
          <w:b/>
          <w:u w:val="single"/>
        </w:rPr>
      </w:pPr>
    </w:p>
    <w:p w:rsidR="0058569F" w:rsidRDefault="0056578A" w:rsidP="0058569F">
      <w:pPr>
        <w:jc w:val="both"/>
        <w:rPr>
          <w:bCs/>
        </w:rPr>
      </w:pPr>
      <w:r>
        <w:rPr>
          <w:bCs/>
          <w:lang w:val="en-US"/>
        </w:rPr>
        <w:t xml:space="preserve">                       </w:t>
      </w:r>
      <w:r w:rsidR="0058569F">
        <w:rPr>
          <w:bCs/>
        </w:rPr>
        <w:t>Доклади за осъществените читалищни дейности и за изразходваните от бюджета средства през 20</w:t>
      </w:r>
      <w:r w:rsidR="0058569F">
        <w:rPr>
          <w:bCs/>
          <w:lang w:val="en-US"/>
        </w:rPr>
        <w:t>23</w:t>
      </w:r>
      <w:r w:rsidR="0058569F">
        <w:rPr>
          <w:bCs/>
        </w:rPr>
        <w:t xml:space="preserve"> г. на народните читалища в община Гулянци</w:t>
      </w:r>
      <w:r w:rsidR="0058569F">
        <w:rPr>
          <w:bCs/>
          <w:lang w:val="en-US"/>
        </w:rPr>
        <w:t>.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Pr="00A3439C" w:rsidRDefault="0058569F" w:rsidP="0058569F">
      <w:pPr>
        <w:ind w:firstLine="708"/>
        <w:jc w:val="both"/>
        <w:rPr>
          <w:b/>
          <w:bCs/>
        </w:rPr>
      </w:pPr>
      <w:r>
        <w:rPr>
          <w:b/>
          <w:bCs/>
          <w:u w:val="single"/>
        </w:rPr>
        <w:t xml:space="preserve">Отношение взеха: </w:t>
      </w:r>
      <w:r w:rsidR="00A3439C" w:rsidRPr="00A3439C">
        <w:rPr>
          <w:b/>
          <w:bCs/>
        </w:rPr>
        <w:t xml:space="preserve">Емилия </w:t>
      </w:r>
      <w:proofErr w:type="spellStart"/>
      <w:r w:rsidR="00A3439C" w:rsidRPr="00A3439C">
        <w:rPr>
          <w:b/>
          <w:bCs/>
        </w:rPr>
        <w:t>Петрушева</w:t>
      </w:r>
      <w:proofErr w:type="spellEnd"/>
      <w:r w:rsidR="00A3439C">
        <w:rPr>
          <w:b/>
          <w:bCs/>
        </w:rPr>
        <w:t>, Светослав Пенев, Мими Караджова</w:t>
      </w: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58569F" w:rsidRPr="0056578A" w:rsidRDefault="0058569F" w:rsidP="0058569F">
      <w:pPr>
        <w:ind w:firstLine="708"/>
        <w:jc w:val="both"/>
        <w:rPr>
          <w:bCs/>
          <w:lang w:val="en-US"/>
        </w:rPr>
      </w:pPr>
      <w:r>
        <w:rPr>
          <w:bCs/>
        </w:rPr>
        <w:t xml:space="preserve">Гласували – </w:t>
      </w:r>
      <w:r w:rsidR="0056578A">
        <w:rPr>
          <w:bCs/>
          <w:lang w:val="en-US"/>
        </w:rPr>
        <w:t>7</w:t>
      </w:r>
    </w:p>
    <w:p w:rsidR="0058569F" w:rsidRDefault="0056578A" w:rsidP="0058569F">
      <w:pPr>
        <w:ind w:firstLine="708"/>
        <w:jc w:val="both"/>
        <w:rPr>
          <w:bCs/>
        </w:rPr>
      </w:pPr>
      <w:r>
        <w:rPr>
          <w:bCs/>
        </w:rPr>
        <w:t>За – 7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Pr="0056578A" w:rsidRDefault="0058569F" w:rsidP="0058569F">
      <w:pPr>
        <w:ind w:firstLine="708"/>
        <w:jc w:val="both"/>
        <w:rPr>
          <w:bCs/>
        </w:rPr>
      </w:pPr>
      <w:r>
        <w:rPr>
          <w:bCs/>
        </w:rPr>
        <w:t xml:space="preserve">П.К. изрази своето становище по въпроса: да се приеме </w:t>
      </w:r>
      <w:r w:rsidR="0056578A">
        <w:rPr>
          <w:bCs/>
        </w:rPr>
        <w:t>доклада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>
        <w:rPr>
          <w:b/>
          <w:bCs/>
          <w:i/>
          <w:iCs/>
          <w:color w:val="4F81BD"/>
        </w:rPr>
        <w:t xml:space="preserve">                                                </w:t>
      </w: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974BE5">
        <w:rPr>
          <w:b/>
          <w:u w:val="single"/>
        </w:rPr>
        <w:t>4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6578A" w:rsidP="0058569F">
      <w:pPr>
        <w:ind w:right="284"/>
        <w:jc w:val="both"/>
      </w:pPr>
      <w:r>
        <w:t xml:space="preserve">                     </w:t>
      </w:r>
      <w:r w:rsidR="0058569F">
        <w:t>Отпускане на сумата от 2500 лева за подпомагането на провеждането на турнир по мини футбол.</w:t>
      </w:r>
    </w:p>
    <w:p w:rsidR="0058569F" w:rsidRDefault="0058569F" w:rsidP="0058569F">
      <w:pPr>
        <w:jc w:val="both"/>
        <w:rPr>
          <w:b/>
          <w:bCs/>
          <w:u w:val="single"/>
        </w:rPr>
      </w:pPr>
    </w:p>
    <w:p w:rsidR="0058569F" w:rsidRDefault="0058569F" w:rsidP="0058569F">
      <w:pPr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Отношение взеха: </w:t>
      </w:r>
      <w:r w:rsidR="00A3439C">
        <w:rPr>
          <w:b/>
          <w:bCs/>
          <w:u w:val="single"/>
        </w:rPr>
        <w:t xml:space="preserve">Емилия </w:t>
      </w:r>
      <w:proofErr w:type="spellStart"/>
      <w:r w:rsidR="00A3439C">
        <w:rPr>
          <w:b/>
          <w:bCs/>
          <w:u w:val="single"/>
        </w:rPr>
        <w:t>Петрушева</w:t>
      </w:r>
      <w:proofErr w:type="spellEnd"/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974BE5">
        <w:rPr>
          <w:b/>
          <w:u w:val="single"/>
        </w:rPr>
        <w:t>5</w:t>
      </w:r>
    </w:p>
    <w:p w:rsidR="0058569F" w:rsidRDefault="0058569F" w:rsidP="0058569F">
      <w:pPr>
        <w:rPr>
          <w:b/>
          <w:u w:val="single"/>
        </w:rPr>
      </w:pPr>
    </w:p>
    <w:p w:rsidR="0058569F" w:rsidRDefault="0058569F" w:rsidP="00A3439C">
      <w:pPr>
        <w:tabs>
          <w:tab w:val="left" w:pos="720"/>
          <w:tab w:val="left" w:pos="3040"/>
        </w:tabs>
        <w:jc w:val="both"/>
        <w:rPr>
          <w:bCs/>
        </w:rPr>
      </w:pPr>
      <w:r>
        <w:rPr>
          <w:b/>
        </w:rPr>
        <w:tab/>
      </w:r>
      <w:r>
        <w:t xml:space="preserve">допълнение към Програмата за управление и разпореждане с имоти – общинска собственост за 2024 </w:t>
      </w:r>
      <w:r>
        <w:tab/>
      </w:r>
    </w:p>
    <w:p w:rsidR="00A3439C" w:rsidRDefault="0058569F" w:rsidP="0058569F">
      <w:pPr>
        <w:ind w:firstLine="708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  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 2 под точка </w:t>
      </w:r>
      <w:r w:rsidR="00974BE5">
        <w:rPr>
          <w:b/>
          <w:u w:val="single"/>
        </w:rPr>
        <w:t>6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</w:pPr>
      <w:r>
        <w:t>Продажба на сграда с идентификатор 18099.388.472.2 – частна общинска собственост в землището на гр. Гулянци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rPr>
          <w:b/>
        </w:rPr>
      </w:pPr>
      <w:r>
        <w:rPr>
          <w:b/>
        </w:rPr>
        <w:t xml:space="preserve">                                                 </w:t>
      </w:r>
    </w:p>
    <w:p w:rsidR="0058569F" w:rsidRDefault="0058569F" w:rsidP="0058569F">
      <w:pPr>
        <w:jc w:val="center"/>
        <w:rPr>
          <w:b/>
          <w:u w:val="single"/>
        </w:rPr>
      </w:pPr>
      <w:r>
        <w:rPr>
          <w:b/>
          <w:u w:val="single"/>
        </w:rPr>
        <w:t xml:space="preserve">по т.2 под точка </w:t>
      </w:r>
      <w:r w:rsidR="00974BE5">
        <w:rPr>
          <w:b/>
          <w:u w:val="single"/>
        </w:rPr>
        <w:t>7</w:t>
      </w:r>
    </w:p>
    <w:p w:rsidR="0058569F" w:rsidRDefault="0058569F" w:rsidP="0058569F">
      <w:pPr>
        <w:jc w:val="both"/>
        <w:rPr>
          <w:b/>
        </w:rPr>
      </w:pPr>
    </w:p>
    <w:p w:rsidR="0058569F" w:rsidRDefault="0058569F" w:rsidP="0058569F">
      <w:pPr>
        <w:jc w:val="both"/>
      </w:pPr>
      <w:r>
        <w:rPr>
          <w:b/>
        </w:rPr>
        <w:lastRenderedPageBreak/>
        <w:tab/>
      </w:r>
      <w:r>
        <w:rPr>
          <w:b/>
        </w:rPr>
        <w:tab/>
      </w:r>
      <w:r>
        <w:rPr>
          <w:rFonts w:eastAsia="Calibri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A3439C" w:rsidRDefault="00A3439C" w:rsidP="00974BE5">
      <w:pPr>
        <w:jc w:val="center"/>
        <w:rPr>
          <w:b/>
          <w:bCs/>
          <w:u w:val="single"/>
        </w:rPr>
      </w:pPr>
    </w:p>
    <w:p w:rsidR="00974BE5" w:rsidRPr="00265882" w:rsidRDefault="00974BE5" w:rsidP="00974BE5">
      <w:pPr>
        <w:jc w:val="center"/>
        <w:rPr>
          <w:b/>
          <w:bCs/>
          <w:u w:val="single"/>
        </w:rPr>
      </w:pPr>
      <w:r w:rsidRPr="00265882">
        <w:rPr>
          <w:b/>
          <w:bCs/>
          <w:u w:val="single"/>
        </w:rPr>
        <w:t xml:space="preserve">по т.2, подточка </w:t>
      </w:r>
      <w:r>
        <w:rPr>
          <w:b/>
          <w:bCs/>
          <w:u w:val="single"/>
        </w:rPr>
        <w:t xml:space="preserve"> 8</w:t>
      </w:r>
    </w:p>
    <w:p w:rsidR="00974BE5" w:rsidRPr="00265882" w:rsidRDefault="00974BE5" w:rsidP="00974BE5">
      <w:pPr>
        <w:jc w:val="center"/>
        <w:rPr>
          <w:b/>
          <w:bCs/>
          <w:u w:val="single"/>
        </w:rPr>
      </w:pPr>
    </w:p>
    <w:p w:rsidR="00974BE5" w:rsidRDefault="0056578A" w:rsidP="00974BE5">
      <w:pPr>
        <w:jc w:val="both"/>
      </w:pPr>
      <w:r>
        <w:t xml:space="preserve">               </w:t>
      </w:r>
      <w:r w:rsidR="00974BE5"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974BE5" w:rsidRDefault="00974BE5" w:rsidP="00974BE5">
      <w:pPr>
        <w:jc w:val="both"/>
      </w:pPr>
    </w:p>
    <w:p w:rsidR="00974BE5" w:rsidRDefault="00974BE5" w:rsidP="00974BE5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въпроса.</w:t>
      </w:r>
    </w:p>
    <w:p w:rsidR="00974BE5" w:rsidRDefault="0058569F" w:rsidP="0058569F">
      <w:pPr>
        <w:rPr>
          <w:b/>
        </w:rPr>
      </w:pPr>
      <w:r>
        <w:rPr>
          <w:b/>
        </w:rPr>
        <w:t xml:space="preserve">            </w:t>
      </w:r>
    </w:p>
    <w:p w:rsidR="0058569F" w:rsidRDefault="0058569F" w:rsidP="0058569F">
      <w:pPr>
        <w:rPr>
          <w:b/>
        </w:rPr>
      </w:pPr>
      <w:r>
        <w:rPr>
          <w:b/>
        </w:rPr>
        <w:t xml:space="preserve">                                   </w:t>
      </w:r>
    </w:p>
    <w:p w:rsidR="0058569F" w:rsidRDefault="0058569F" w:rsidP="0058569F">
      <w:pPr>
        <w:rPr>
          <w:b/>
        </w:rPr>
      </w:pPr>
      <w:r>
        <w:rPr>
          <w:b/>
        </w:rPr>
        <w:t xml:space="preserve">                                              </w:t>
      </w:r>
      <w:r>
        <w:rPr>
          <w:b/>
          <w:u w:val="single"/>
        </w:rPr>
        <w:t xml:space="preserve">по т.2 под точка </w:t>
      </w:r>
      <w:r w:rsidR="00974BE5">
        <w:rPr>
          <w:b/>
          <w:u w:val="single"/>
        </w:rPr>
        <w:t>9</w:t>
      </w:r>
      <w:r>
        <w:rPr>
          <w:b/>
        </w:rPr>
        <w:tab/>
      </w:r>
    </w:p>
    <w:p w:rsidR="0058569F" w:rsidRDefault="0058569F" w:rsidP="0058569F">
      <w:pPr>
        <w:rPr>
          <w:b/>
        </w:rPr>
      </w:pPr>
    </w:p>
    <w:p w:rsidR="0058569F" w:rsidRDefault="0058569F" w:rsidP="0058569F">
      <w:pPr>
        <w:keepNext/>
        <w:jc w:val="both"/>
        <w:outlineLvl w:val="0"/>
        <w:rPr>
          <w:lang w:eastAsia="en-US"/>
        </w:rPr>
      </w:pPr>
      <w:r>
        <w:t xml:space="preserve">              </w:t>
      </w:r>
      <w:r>
        <w:rPr>
          <w:rFonts w:eastAsia="Calibri"/>
          <w:lang w:eastAsia="en-US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>
        <w:rPr>
          <w:rFonts w:eastAsia="Calibri"/>
          <w:lang w:eastAsia="en-US"/>
        </w:rPr>
        <w:t>извънболнична</w:t>
      </w:r>
      <w:proofErr w:type="spellEnd"/>
      <w:r>
        <w:rPr>
          <w:rFonts w:eastAsia="Calibri"/>
          <w:lang w:eastAsia="en-US"/>
        </w:rPr>
        <w:t xml:space="preserve"> помощ с лекари и лекари по дентална медицина, работещи в същата болница</w:t>
      </w:r>
    </w:p>
    <w:p w:rsidR="0058569F" w:rsidRDefault="0058569F" w:rsidP="0058569F">
      <w:pPr>
        <w:jc w:val="both"/>
        <w:rPr>
          <w:bCs/>
        </w:rPr>
      </w:pPr>
    </w:p>
    <w:p w:rsidR="0058569F" w:rsidRPr="00A3439C" w:rsidRDefault="0058569F" w:rsidP="0058569F">
      <w:pPr>
        <w:ind w:firstLine="708"/>
        <w:jc w:val="both"/>
        <w:rPr>
          <w:bCs/>
        </w:rPr>
      </w:pPr>
      <w:r>
        <w:rPr>
          <w:b/>
          <w:bCs/>
          <w:u w:val="single"/>
        </w:rPr>
        <w:t>Отношение взеха:</w:t>
      </w:r>
      <w:r w:rsidR="00A3439C">
        <w:rPr>
          <w:b/>
          <w:bCs/>
          <w:u w:val="single"/>
        </w:rPr>
        <w:t xml:space="preserve"> </w:t>
      </w:r>
      <w:r w:rsidR="00A3439C">
        <w:rPr>
          <w:bCs/>
        </w:rPr>
        <w:t xml:space="preserve">Емилия </w:t>
      </w:r>
      <w:proofErr w:type="spellStart"/>
      <w:r w:rsidR="00A3439C">
        <w:rPr>
          <w:bCs/>
        </w:rPr>
        <w:t>Петрушева</w:t>
      </w:r>
      <w:proofErr w:type="spellEnd"/>
      <w:r w:rsidR="00A3439C">
        <w:rPr>
          <w:bCs/>
        </w:rPr>
        <w:t xml:space="preserve">, Емил </w:t>
      </w:r>
      <w:proofErr w:type="spellStart"/>
      <w:r w:rsidR="00A3439C">
        <w:rPr>
          <w:bCs/>
        </w:rPr>
        <w:t>Катански</w:t>
      </w:r>
      <w:proofErr w:type="spellEnd"/>
      <w:r w:rsidR="00A3439C">
        <w:rPr>
          <w:bCs/>
        </w:rPr>
        <w:t>, Илияна Петрова</w:t>
      </w: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 xml:space="preserve">Гласували – </w:t>
      </w:r>
      <w:r w:rsidR="0056578A">
        <w:rPr>
          <w:bCs/>
        </w:rPr>
        <w:t>7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 xml:space="preserve">За – </w:t>
      </w:r>
      <w:r w:rsidR="0056578A">
        <w:rPr>
          <w:bCs/>
        </w:rPr>
        <w:t>7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П.К. изрази своето становище по въпроса: да се приеме отчета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974BE5">
        <w:rPr>
          <w:b/>
          <w:u w:val="single"/>
        </w:rPr>
        <w:t>10</w:t>
      </w:r>
    </w:p>
    <w:p w:rsidR="0058569F" w:rsidRDefault="0058569F" w:rsidP="0058569F">
      <w:pPr>
        <w:rPr>
          <w:b/>
        </w:rPr>
      </w:pPr>
      <w:r>
        <w:rPr>
          <w:b/>
        </w:rPr>
        <w:tab/>
      </w:r>
    </w:p>
    <w:p w:rsidR="0058569F" w:rsidRDefault="0058569F" w:rsidP="0058569F">
      <w:pPr>
        <w:jc w:val="both"/>
      </w:pPr>
      <w:r>
        <w:t xml:space="preserve"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 </w:t>
      </w:r>
    </w:p>
    <w:p w:rsidR="0058569F" w:rsidRDefault="0058569F" w:rsidP="0058569F">
      <w:pPr>
        <w:jc w:val="both"/>
        <w:rPr>
          <w:b/>
        </w:rPr>
      </w:pPr>
    </w:p>
    <w:p w:rsidR="0058569F" w:rsidRPr="00A3439C" w:rsidRDefault="0058569F" w:rsidP="0058569F">
      <w:pPr>
        <w:ind w:firstLine="708"/>
        <w:jc w:val="both"/>
        <w:rPr>
          <w:bCs/>
        </w:rPr>
      </w:pPr>
      <w:r>
        <w:rPr>
          <w:b/>
          <w:bCs/>
          <w:u w:val="single"/>
        </w:rPr>
        <w:t>Отношение взеха:</w:t>
      </w:r>
      <w:r w:rsidR="00A3439C">
        <w:rPr>
          <w:b/>
          <w:bCs/>
          <w:u w:val="single"/>
        </w:rPr>
        <w:t xml:space="preserve"> </w:t>
      </w:r>
      <w:r w:rsidR="00A3439C">
        <w:rPr>
          <w:bCs/>
        </w:rPr>
        <w:t xml:space="preserve">Емилия </w:t>
      </w:r>
      <w:proofErr w:type="spellStart"/>
      <w:r w:rsidR="00A3439C">
        <w:rPr>
          <w:bCs/>
        </w:rPr>
        <w:t>Петрушева</w:t>
      </w:r>
      <w:proofErr w:type="spellEnd"/>
      <w:r w:rsidR="00A3439C">
        <w:rPr>
          <w:bCs/>
        </w:rPr>
        <w:t>, Илияна Петрова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След проведеното гласуване, с резултат: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 xml:space="preserve">Гласували – </w:t>
      </w:r>
      <w:r w:rsidR="0056578A">
        <w:rPr>
          <w:bCs/>
        </w:rPr>
        <w:t>7</w:t>
      </w:r>
    </w:p>
    <w:p w:rsidR="0058569F" w:rsidRDefault="0056578A" w:rsidP="0058569F">
      <w:pPr>
        <w:ind w:firstLine="708"/>
        <w:jc w:val="both"/>
        <w:rPr>
          <w:bCs/>
        </w:rPr>
      </w:pPr>
      <w:r>
        <w:rPr>
          <w:bCs/>
        </w:rPr>
        <w:t>За – 7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Против- няма</w:t>
      </w: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Въздържали се - няма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П.К. изрази своето становище по въпроса: да се приеме отчета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r>
        <w:rPr>
          <w:b/>
        </w:rPr>
        <w:lastRenderedPageBreak/>
        <w:t xml:space="preserve">                                                 </w:t>
      </w:r>
      <w:r>
        <w:rPr>
          <w:b/>
          <w:u w:val="single"/>
        </w:rPr>
        <w:t xml:space="preserve">по т.2 под точка </w:t>
      </w:r>
      <w:r w:rsidR="00974BE5">
        <w:rPr>
          <w:b/>
          <w:u w:val="single"/>
        </w:rPr>
        <w:t>11</w:t>
      </w:r>
    </w:p>
    <w:p w:rsidR="0058569F" w:rsidRDefault="0058569F" w:rsidP="0058569F">
      <w:pPr>
        <w:rPr>
          <w:b/>
        </w:rPr>
      </w:pPr>
      <w:r>
        <w:rPr>
          <w:b/>
        </w:rPr>
        <w:tab/>
      </w:r>
    </w:p>
    <w:p w:rsidR="0058569F" w:rsidRDefault="0056578A" w:rsidP="0058569F">
      <w:pPr>
        <w:tabs>
          <w:tab w:val="left" w:pos="720"/>
          <w:tab w:val="left" w:pos="3040"/>
        </w:tabs>
        <w:jc w:val="both"/>
      </w:pPr>
      <w:r>
        <w:t xml:space="preserve">                       </w:t>
      </w:r>
      <w:r w:rsidR="0058569F">
        <w:t>Разрешаване изграждане на „Зимна градина“  към съществуващ търговски обект в Урегулиран Поземлен Имот ІV</w:t>
      </w:r>
      <w:r w:rsidR="0058569F">
        <w:rPr>
          <w:vertAlign w:val="subscript"/>
        </w:rPr>
        <w:t>525, 526</w:t>
      </w:r>
      <w:r w:rsidR="0058569F"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Дебати няма, постоянната комисия не е водеща и не изразява становище по въпроса</w:t>
      </w:r>
    </w:p>
    <w:p w:rsidR="0058569F" w:rsidRDefault="0058569F" w:rsidP="0058569F">
      <w:pPr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rPr>
          <w:b/>
          <w:u w:val="single"/>
        </w:rPr>
      </w:pPr>
      <w:bookmarkStart w:id="1" w:name="_Hlk158905595"/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 под точка 1</w:t>
      </w:r>
      <w:r w:rsidR="00974BE5">
        <w:rPr>
          <w:b/>
          <w:u w:val="single"/>
        </w:rPr>
        <w:t>2</w:t>
      </w:r>
    </w:p>
    <w:p w:rsidR="0058569F" w:rsidRDefault="0058569F" w:rsidP="0058569F">
      <w:pPr>
        <w:rPr>
          <w:b/>
        </w:rPr>
      </w:pPr>
      <w:r>
        <w:rPr>
          <w:b/>
        </w:rPr>
        <w:tab/>
      </w:r>
    </w:p>
    <w:p w:rsidR="0058569F" w:rsidRDefault="0058569F" w:rsidP="0058569F">
      <w:pPr>
        <w:ind w:firstLine="708"/>
        <w:jc w:val="both"/>
      </w:pPr>
      <w:r>
        <w:t>Разрешаване поставянето на указателна табела в тревната площ от тротоарно пространство, находящо се в село Брест</w:t>
      </w: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Дебати няма, постоянната комисия не е водеща и не изразява становище по въпроса</w:t>
      </w:r>
    </w:p>
    <w:p w:rsidR="00974BE5" w:rsidRDefault="00974BE5" w:rsidP="0058569F">
      <w:pPr>
        <w:ind w:firstLine="708"/>
        <w:jc w:val="both"/>
        <w:rPr>
          <w:bCs/>
        </w:rPr>
      </w:pPr>
    </w:p>
    <w:p w:rsidR="00974BE5" w:rsidRDefault="00974BE5" w:rsidP="0058569F">
      <w:pPr>
        <w:ind w:firstLine="708"/>
        <w:jc w:val="both"/>
        <w:rPr>
          <w:bCs/>
        </w:rPr>
      </w:pPr>
    </w:p>
    <w:p w:rsidR="00974BE5" w:rsidRDefault="00974BE5" w:rsidP="00974BE5">
      <w:pPr>
        <w:rPr>
          <w:b/>
          <w:bCs/>
          <w:u w:val="single"/>
        </w:rPr>
      </w:pPr>
      <w:r>
        <w:rPr>
          <w:b/>
          <w:bCs/>
        </w:rPr>
        <w:t xml:space="preserve">                                                  </w:t>
      </w:r>
      <w:r>
        <w:rPr>
          <w:b/>
          <w:bCs/>
          <w:u w:val="single"/>
        </w:rPr>
        <w:t>п</w:t>
      </w:r>
      <w:r w:rsidRPr="00265882">
        <w:rPr>
          <w:b/>
          <w:bCs/>
          <w:u w:val="single"/>
        </w:rPr>
        <w:t>о т.2, под точка</w:t>
      </w:r>
      <w:r>
        <w:rPr>
          <w:b/>
          <w:bCs/>
          <w:u w:val="single"/>
        </w:rPr>
        <w:t xml:space="preserve"> 13</w:t>
      </w:r>
    </w:p>
    <w:p w:rsidR="00974BE5" w:rsidRDefault="00974BE5" w:rsidP="00974BE5">
      <w:pPr>
        <w:rPr>
          <w:b/>
          <w:bCs/>
          <w:u w:val="single"/>
        </w:rPr>
      </w:pPr>
    </w:p>
    <w:p w:rsidR="00974BE5" w:rsidRPr="00D63573" w:rsidRDefault="0056578A" w:rsidP="00974BE5">
      <w:pPr>
        <w:jc w:val="both"/>
      </w:pPr>
      <w:r>
        <w:t xml:space="preserve">             </w:t>
      </w:r>
      <w:bookmarkStart w:id="2" w:name="_GoBack"/>
      <w:bookmarkEnd w:id="2"/>
      <w:r w:rsidR="00974BE5" w:rsidRPr="00D63573">
        <w:t>утвърждаване основно месечно възнаграждение на Кмета на Общината</w:t>
      </w:r>
    </w:p>
    <w:p w:rsidR="00974BE5" w:rsidRPr="00265882" w:rsidRDefault="00974BE5" w:rsidP="00974BE5">
      <w:pPr>
        <w:rPr>
          <w:b/>
          <w:bCs/>
          <w:u w:val="single"/>
        </w:rPr>
      </w:pPr>
    </w:p>
    <w:p w:rsidR="00A3439C" w:rsidRDefault="00A3439C" w:rsidP="00A3439C">
      <w:pPr>
        <w:ind w:firstLine="708"/>
        <w:jc w:val="both"/>
        <w:rPr>
          <w:bCs/>
        </w:rPr>
      </w:pPr>
      <w:r>
        <w:rPr>
          <w:bCs/>
        </w:rPr>
        <w:t>Дебати няма, постоянната комисия не е водеща и не изразява становище по въпроса</w:t>
      </w:r>
    </w:p>
    <w:p w:rsidR="00974BE5" w:rsidRDefault="00974BE5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  <w:u w:val="single"/>
        </w:rPr>
      </w:pPr>
    </w:p>
    <w:p w:rsidR="0058569F" w:rsidRPr="00974BE5" w:rsidRDefault="0058569F" w:rsidP="0058569F">
      <w:pPr>
        <w:rPr>
          <w:b/>
          <w:u w:val="single"/>
        </w:rPr>
      </w:pPr>
      <w:r>
        <w:rPr>
          <w:b/>
        </w:rPr>
        <w:t xml:space="preserve">                                                 </w:t>
      </w:r>
      <w:r>
        <w:rPr>
          <w:b/>
          <w:u w:val="single"/>
        </w:rPr>
        <w:t>по т.2 под точка 1</w:t>
      </w:r>
      <w:r w:rsidR="00974BE5">
        <w:rPr>
          <w:b/>
          <w:u w:val="single"/>
        </w:rPr>
        <w:t>4</w:t>
      </w:r>
    </w:p>
    <w:p w:rsidR="0058569F" w:rsidRDefault="0058569F" w:rsidP="0058569F">
      <w:pPr>
        <w:rPr>
          <w:b/>
        </w:rPr>
      </w:pPr>
      <w:r>
        <w:rPr>
          <w:b/>
        </w:rPr>
        <w:tab/>
      </w:r>
    </w:p>
    <w:p w:rsidR="0058569F" w:rsidRDefault="0056578A" w:rsidP="0058569F">
      <w:pPr>
        <w:jc w:val="both"/>
      </w:pPr>
      <w:r>
        <w:t xml:space="preserve">                      </w:t>
      </w:r>
      <w:r w:rsidR="0058569F">
        <w:t xml:space="preserve">промени в правилника за организацията и дейността на </w:t>
      </w:r>
      <w:proofErr w:type="spellStart"/>
      <w:r w:rsidR="0058569F">
        <w:t>ОбС</w:t>
      </w:r>
      <w:proofErr w:type="spellEnd"/>
      <w:r w:rsidR="0058569F">
        <w:t xml:space="preserve"> Гулянци за мандат 2023-2027 година, неговите комисии и взаимодействието му с общинската администрация</w:t>
      </w:r>
    </w:p>
    <w:p w:rsidR="0058569F" w:rsidRDefault="0058569F" w:rsidP="0058569F">
      <w:pPr>
        <w:jc w:val="both"/>
      </w:pPr>
    </w:p>
    <w:p w:rsidR="0058569F" w:rsidRDefault="0058569F" w:rsidP="0058569F">
      <w:pPr>
        <w:jc w:val="both"/>
        <w:rPr>
          <w:b/>
        </w:rPr>
      </w:pPr>
      <w:r>
        <w:tab/>
      </w:r>
      <w:r>
        <w:rPr>
          <w:b/>
        </w:rPr>
        <w:t>Отношение взеха:</w:t>
      </w:r>
      <w:r w:rsidR="0096189D">
        <w:rPr>
          <w:b/>
        </w:rPr>
        <w:t xml:space="preserve"> Емилия </w:t>
      </w:r>
      <w:proofErr w:type="spellStart"/>
      <w:r w:rsidR="0096189D">
        <w:rPr>
          <w:b/>
        </w:rPr>
        <w:t>Петрушева</w:t>
      </w:r>
      <w:proofErr w:type="spellEnd"/>
      <w:r w:rsidR="0096189D">
        <w:rPr>
          <w:b/>
        </w:rPr>
        <w:t xml:space="preserve">, Емил </w:t>
      </w:r>
      <w:proofErr w:type="spellStart"/>
      <w:r w:rsidR="0096189D">
        <w:rPr>
          <w:b/>
        </w:rPr>
        <w:t>Катански</w:t>
      </w:r>
      <w:proofErr w:type="spellEnd"/>
    </w:p>
    <w:p w:rsidR="0058569F" w:rsidRDefault="0058569F" w:rsidP="0058569F">
      <w:pPr>
        <w:ind w:firstLine="708"/>
        <w:jc w:val="both"/>
        <w:rPr>
          <w:bCs/>
        </w:rPr>
      </w:pPr>
    </w:p>
    <w:p w:rsidR="0058569F" w:rsidRDefault="0058569F" w:rsidP="0058569F">
      <w:pPr>
        <w:ind w:firstLine="708"/>
        <w:jc w:val="both"/>
        <w:rPr>
          <w:bCs/>
        </w:rPr>
      </w:pPr>
      <w:r>
        <w:rPr>
          <w:bCs/>
        </w:rPr>
        <w:t>Постоянната комисия не е водеща и не изразява становище по въпроса</w:t>
      </w:r>
    </w:p>
    <w:p w:rsidR="0058569F" w:rsidRDefault="0058569F" w:rsidP="0058569F">
      <w:pPr>
        <w:ind w:firstLine="708"/>
        <w:jc w:val="both"/>
        <w:rPr>
          <w:bCs/>
          <w:u w:val="single"/>
        </w:rPr>
      </w:pPr>
    </w:p>
    <w:p w:rsidR="0058569F" w:rsidRDefault="0058569F" w:rsidP="0058569F">
      <w:pPr>
        <w:ind w:firstLine="708"/>
        <w:jc w:val="both"/>
        <w:rPr>
          <w:b/>
          <w:bCs/>
          <w:u w:val="single"/>
        </w:rPr>
      </w:pPr>
    </w:p>
    <w:p w:rsidR="0058569F" w:rsidRDefault="0058569F" w:rsidP="0058569F">
      <w:pPr>
        <w:ind w:firstLine="708"/>
        <w:jc w:val="both"/>
      </w:pPr>
      <w:r>
        <w:rPr>
          <w:bCs/>
          <w:u w:val="single"/>
        </w:rPr>
        <w:t xml:space="preserve">Емилия </w:t>
      </w:r>
      <w:proofErr w:type="spellStart"/>
      <w:r>
        <w:rPr>
          <w:bCs/>
          <w:u w:val="single"/>
        </w:rPr>
        <w:t>Петрушева</w:t>
      </w:r>
      <w:proofErr w:type="spellEnd"/>
      <w:r>
        <w:rPr>
          <w:bCs/>
        </w:rPr>
        <w:t>: Колеги,</w:t>
      </w:r>
      <w:bookmarkEnd w:id="1"/>
      <w:r>
        <w:rPr>
          <w:bCs/>
        </w:rPr>
        <w:t xml:space="preserve"> поради изчерпване на дневния ред, закривам заседанието на Постоянната комисия „</w:t>
      </w:r>
      <w:r w:rsidRPr="00A33810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</w:p>
    <w:p w:rsidR="0058569F" w:rsidRDefault="0058569F" w:rsidP="0058569F">
      <w:pPr>
        <w:ind w:firstLine="708"/>
        <w:jc w:val="both"/>
      </w:pPr>
    </w:p>
    <w:p w:rsidR="00974BE5" w:rsidRDefault="00974BE5" w:rsidP="0058569F">
      <w:pPr>
        <w:ind w:firstLine="708"/>
        <w:jc w:val="both"/>
      </w:pPr>
    </w:p>
    <w:p w:rsidR="0058569F" w:rsidRDefault="0058569F" w:rsidP="0058569F">
      <w:pPr>
        <w:ind w:firstLine="708"/>
        <w:jc w:val="both"/>
      </w:pPr>
      <w:r>
        <w:t>ПРЕДСЕДАТЕЛ :………/п/…………</w:t>
      </w:r>
    </w:p>
    <w:p w:rsidR="0058569F" w:rsidRDefault="0058569F" w:rsidP="0058569F">
      <w:pPr>
        <w:jc w:val="both"/>
      </w:pPr>
      <w:r>
        <w:tab/>
      </w:r>
      <w:r>
        <w:tab/>
        <w:t xml:space="preserve">             / Емилия </w:t>
      </w:r>
      <w:proofErr w:type="spellStart"/>
      <w:r>
        <w:t>Петрушева</w:t>
      </w:r>
      <w:proofErr w:type="spellEnd"/>
      <w:r>
        <w:t>/</w:t>
      </w:r>
    </w:p>
    <w:p w:rsidR="0058569F" w:rsidRDefault="0058569F" w:rsidP="0058569F">
      <w:pPr>
        <w:jc w:val="both"/>
      </w:pPr>
    </w:p>
    <w:p w:rsidR="0058569F" w:rsidRDefault="0058569F" w:rsidP="0058569F">
      <w:pPr>
        <w:jc w:val="both"/>
      </w:pPr>
    </w:p>
    <w:p w:rsidR="0058569F" w:rsidRDefault="0058569F" w:rsidP="0058569F">
      <w:pPr>
        <w:jc w:val="both"/>
      </w:pPr>
      <w:r>
        <w:tab/>
        <w:t>СЕКРЕТАР: ………/п/………….</w:t>
      </w:r>
    </w:p>
    <w:p w:rsidR="0058569F" w:rsidRDefault="0058569F" w:rsidP="0096189D">
      <w:pPr>
        <w:jc w:val="both"/>
      </w:pPr>
      <w:r>
        <w:tab/>
      </w:r>
      <w:r>
        <w:tab/>
      </w:r>
      <w:r>
        <w:tab/>
        <w:t xml:space="preserve">/Емил </w:t>
      </w:r>
      <w:proofErr w:type="spellStart"/>
      <w:r>
        <w:t>Катански</w:t>
      </w:r>
      <w:proofErr w:type="spellEnd"/>
      <w:r>
        <w:t xml:space="preserve"> /</w:t>
      </w:r>
    </w:p>
    <w:p w:rsidR="00E30D56" w:rsidRDefault="00E30D56"/>
    <w:sectPr w:rsidR="00E30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69F"/>
    <w:rsid w:val="0056578A"/>
    <w:rsid w:val="0058569F"/>
    <w:rsid w:val="0096189D"/>
    <w:rsid w:val="00974BE5"/>
    <w:rsid w:val="00A3439C"/>
    <w:rsid w:val="00BE6D9D"/>
    <w:rsid w:val="00E23991"/>
    <w:rsid w:val="00E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75CD"/>
  <w15:chartTrackingRefBased/>
  <w15:docId w15:val="{2B067B29-86AC-47EB-B217-44AB1C7E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5856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58569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2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2024-04-22T07:14:00Z</dcterms:created>
  <dcterms:modified xsi:type="dcterms:W3CDTF">2024-04-24T08:31:00Z</dcterms:modified>
</cp:coreProperties>
</file>